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484D" w14:textId="5B57F025" w:rsidR="00CF0F22" w:rsidRPr="00CF0F22" w:rsidRDefault="00CF0F22" w:rsidP="00CF0F2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212121"/>
          <w:sz w:val="21"/>
          <w:szCs w:val="21"/>
          <w:lang w:eastAsia="cs-CZ"/>
        </w:rPr>
      </w:pPr>
      <w:r w:rsidRPr="00CF0F22">
        <w:rPr>
          <w:rFonts w:ascii="Arial" w:eastAsia="Times New Roman" w:hAnsi="Arial" w:cs="Times New Roman"/>
          <w:noProof/>
          <w:color w:val="212121"/>
          <w:sz w:val="21"/>
          <w:szCs w:val="21"/>
          <w:lang w:eastAsia="cs-CZ"/>
        </w:rPr>
        <w:drawing>
          <wp:inline distT="0" distB="0" distL="0" distR="0" wp14:anchorId="5ABF36E1" wp14:editId="186E524C">
            <wp:extent cx="5715000" cy="830580"/>
            <wp:effectExtent l="0" t="0" r="0" b="762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36A9D" w14:textId="77777777" w:rsidR="005516E2" w:rsidRPr="005516E2" w:rsidRDefault="005516E2" w:rsidP="005516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</w:pPr>
      <w:r w:rsidRPr="005516E2"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  <w:t>Výzva č. 02_22_002 Šablony pro MŠ a ZŠ I</w:t>
      </w:r>
    </w:p>
    <w:p w14:paraId="4836EC24" w14:textId="77777777" w:rsidR="00151837" w:rsidRDefault="005516E2" w:rsidP="008C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Od 1. </w:t>
      </w:r>
      <w:r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3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. 202</w:t>
      </w:r>
      <w:r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3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realizuje naše škola vybrané šablony výzvy v rámci </w:t>
      </w:r>
      <w:r w:rsidR="0069301D"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vlastního</w:t>
      </w:r>
      <w:r w:rsidR="0069301D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projektu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</w:p>
    <w:p w14:paraId="182F2517" w14:textId="11BA2669" w:rsidR="00D401D0" w:rsidRDefault="005516E2" w:rsidP="008C5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„Šablony OP</w:t>
      </w:r>
      <w:r w:rsidR="001B090F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JAK</w:t>
      </w:r>
      <w:r w:rsidR="001B090F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I.</w:t>
      </w:r>
      <w:r w:rsidR="00D401D0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- </w:t>
      </w:r>
      <w:r w:rsidR="00151837"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MŠ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="00F17743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Herrmannova</w:t>
      </w:r>
      <w:r w:rsidR="00D401D0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="00F17743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Olomouc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. </w:t>
      </w:r>
    </w:p>
    <w:p w14:paraId="4A724D27" w14:textId="135C2948" w:rsidR="00D52CCC" w:rsidRDefault="005516E2" w:rsidP="00514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Cílem výzvy je přispět k</w:t>
      </w:r>
      <w:r w:rsidR="00514E5B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zajištění rovného přístupu ke kvalitnímu a inkluzivnímu vzdělávání pro všechny děti a žáky</w:t>
      </w:r>
      <w:r w:rsidR="00514E5B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prostřednictvím podpůrných personálních pozic, vzdělávání pracovníků škol, vzájemného</w:t>
      </w:r>
      <w:r w:rsidR="008C5955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sdílení zkušeností, spolupráce a podpory</w:t>
      </w:r>
      <w:r w:rsidR="008C5955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,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zavádění inovativních metod výuky.</w:t>
      </w:r>
      <w:r w:rsidR="00514E5B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</w:p>
    <w:p w14:paraId="0DB1CE0B" w14:textId="5E6582BC" w:rsidR="00D52CCC" w:rsidRDefault="00514E5B" w:rsidP="00514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Naše škola </w:t>
      </w:r>
      <w:r w:rsidR="00AE4ACA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je v</w:t>
      </w:r>
      <w:r w:rsidR="00747F7D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 </w:t>
      </w:r>
      <w:r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rámci</w:t>
      </w:r>
      <w:r w:rsidR="00747F7D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projektu </w:t>
      </w:r>
      <w:r w:rsidR="007B6CF8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zapoj</w:t>
      </w:r>
      <w:r w:rsidR="00DE30D9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ena 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do následujících</w:t>
      </w:r>
      <w:r w:rsidR="007B6CF8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šablon.</w:t>
      </w:r>
      <w:r w:rsidR="00FB063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2CCC" w14:paraId="47B380F0" w14:textId="77777777" w:rsidTr="00D52CCC">
        <w:tc>
          <w:tcPr>
            <w:tcW w:w="9062" w:type="dxa"/>
          </w:tcPr>
          <w:p w14:paraId="553E0786" w14:textId="4A2D5A78" w:rsidR="00D52CCC" w:rsidRPr="0068018B" w:rsidRDefault="0068018B" w:rsidP="006801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1.</w:t>
            </w:r>
            <w:r w:rsidR="00BE3B52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I </w:t>
            </w:r>
            <w:r w:rsidR="00E06F5F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/1    </w:t>
            </w:r>
            <w:r w:rsidR="00736364" w:rsidRPr="0068018B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Školní asistent</w:t>
            </w:r>
            <w:r w:rsidR="00A01A57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 MŠ</w:t>
            </w:r>
            <w:r w:rsidR="009155B9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    </w:t>
            </w:r>
          </w:p>
        </w:tc>
      </w:tr>
      <w:tr w:rsidR="00D52CCC" w14:paraId="0AEC1A7B" w14:textId="77777777" w:rsidTr="00D52CCC">
        <w:tc>
          <w:tcPr>
            <w:tcW w:w="9062" w:type="dxa"/>
          </w:tcPr>
          <w:p w14:paraId="4C66482F" w14:textId="48F47D9E" w:rsidR="00D52CCC" w:rsidRDefault="009B3EDA" w:rsidP="00514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1.I</w:t>
            </w:r>
            <w:r w:rsidR="00A01A57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/4     Vzdělávání pracovníků</w:t>
            </w:r>
            <w:r w:rsidR="00B85474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 ve vzdělávání MŠ</w:t>
            </w:r>
          </w:p>
        </w:tc>
      </w:tr>
      <w:tr w:rsidR="00D52CCC" w14:paraId="5B1250CF" w14:textId="77777777" w:rsidTr="00D52CCC">
        <w:tc>
          <w:tcPr>
            <w:tcW w:w="9062" w:type="dxa"/>
          </w:tcPr>
          <w:p w14:paraId="1EC08746" w14:textId="3895F76D" w:rsidR="00D52CCC" w:rsidRDefault="00DD52BF" w:rsidP="00514E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1</w:t>
            </w:r>
            <w:r w:rsidR="00C77713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.I/6     Inovativní vzdělávání dětí v</w:t>
            </w:r>
            <w:r w:rsidR="0036441B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 </w:t>
            </w:r>
            <w:r w:rsidR="00C77713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>MŠ</w:t>
            </w:r>
            <w:r w:rsidR="0036441B">
              <w:rPr>
                <w:rFonts w:ascii="Times New Roman" w:eastAsia="Times New Roman" w:hAnsi="Times New Roman" w:cs="Times New Roman"/>
                <w:color w:val="44270C"/>
                <w:spacing w:val="-15"/>
                <w:lang w:eastAsia="cs-CZ"/>
              </w:rPr>
              <w:t xml:space="preserve">   </w:t>
            </w:r>
          </w:p>
        </w:tc>
      </w:tr>
    </w:tbl>
    <w:p w14:paraId="163F51DB" w14:textId="5141A360" w:rsidR="005516E2" w:rsidRDefault="005516E2" w:rsidP="0055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Registrační číslo projektu: CZ.02.02.XX/00/22_002/000</w:t>
      </w:r>
      <w:r w:rsidR="00D84D5E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2429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br/>
        <w:t>Název operačního programu: Operační program Jan Amos Komenský</w:t>
      </w:r>
      <w:r w:rsidR="00D401D0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I.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br/>
        <w:t>Číslo výzvy: 02_22_002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br/>
        <w:t xml:space="preserve">Doba realizace: 1. </w:t>
      </w:r>
      <w:r w:rsidR="003134BE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3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. 202</w:t>
      </w:r>
      <w:r w:rsidR="003134BE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3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– </w:t>
      </w:r>
      <w:r w:rsidR="009724D5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28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. </w:t>
      </w:r>
      <w:r w:rsidR="009724D5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2</w:t>
      </w:r>
      <w:r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. 2025</w:t>
      </w:r>
    </w:p>
    <w:p w14:paraId="163403F2" w14:textId="67139CC3" w:rsidR="005516E2" w:rsidRPr="005516E2" w:rsidRDefault="009724D5" w:rsidP="003820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270C"/>
          <w:spacing w:val="-15"/>
          <w:lang w:eastAsia="cs-CZ"/>
        </w:rPr>
      </w:pPr>
      <w:r w:rsidRPr="00AE4ACA"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  <w:t xml:space="preserve">Doba trvání </w:t>
      </w:r>
      <w:r w:rsidR="00151837" w:rsidRPr="00AE4ACA"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  <w:t>projektu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: 24</w:t>
      </w:r>
      <w:r w:rsidR="00FB4538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měsíců</w:t>
      </w:r>
      <w:r w:rsidR="005516E2"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br/>
      </w:r>
      <w:r w:rsidR="005516E2" w:rsidRPr="00AE4ACA"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  <w:t xml:space="preserve">Rozpočet projektu </w:t>
      </w:r>
      <w:r w:rsidR="00151837" w:rsidRPr="00AE4ACA">
        <w:rPr>
          <w:rFonts w:ascii="Times New Roman" w:eastAsia="Times New Roman" w:hAnsi="Times New Roman" w:cs="Times New Roman"/>
          <w:b/>
          <w:bCs/>
          <w:color w:val="44270C"/>
          <w:spacing w:val="-15"/>
          <w:lang w:eastAsia="cs-CZ"/>
        </w:rPr>
        <w:t>celkem</w:t>
      </w:r>
      <w:r w:rsidR="00151837"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: </w:t>
      </w:r>
      <w:r w:rsidR="0015183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881</w:t>
      </w:r>
      <w:r w:rsidR="00A44AF3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 </w:t>
      </w:r>
      <w:r w:rsidR="004D3A17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>87</w:t>
      </w:r>
      <w:r w:rsidR="00A7434D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t xml:space="preserve">0,00 </w:t>
      </w:r>
      <w:r w:rsidR="005516E2" w:rsidRPr="005516E2">
        <w:rPr>
          <w:rFonts w:ascii="Times New Roman" w:eastAsia="Times New Roman" w:hAnsi="Times New Roman" w:cs="Times New Roman"/>
          <w:color w:val="44270C"/>
          <w:spacing w:val="-15"/>
          <w:lang w:eastAsia="cs-CZ"/>
        </w:rPr>
        <w:br/>
      </w:r>
    </w:p>
    <w:sectPr w:rsidR="005516E2" w:rsidRPr="0055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C57F0"/>
    <w:multiLevelType w:val="hybridMultilevel"/>
    <w:tmpl w:val="44EC6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22"/>
    <w:rsid w:val="00004F62"/>
    <w:rsid w:val="00151837"/>
    <w:rsid w:val="001B090F"/>
    <w:rsid w:val="001C60FF"/>
    <w:rsid w:val="003134BE"/>
    <w:rsid w:val="0036441B"/>
    <w:rsid w:val="003820C4"/>
    <w:rsid w:val="003F0F57"/>
    <w:rsid w:val="004339F7"/>
    <w:rsid w:val="00461762"/>
    <w:rsid w:val="004874A8"/>
    <w:rsid w:val="004D3A17"/>
    <w:rsid w:val="004D498B"/>
    <w:rsid w:val="00514E5B"/>
    <w:rsid w:val="005516E2"/>
    <w:rsid w:val="0068018B"/>
    <w:rsid w:val="0069301D"/>
    <w:rsid w:val="006D7106"/>
    <w:rsid w:val="0071305C"/>
    <w:rsid w:val="00736364"/>
    <w:rsid w:val="00747F7D"/>
    <w:rsid w:val="007B6CF8"/>
    <w:rsid w:val="007D623E"/>
    <w:rsid w:val="008C2A40"/>
    <w:rsid w:val="008C5955"/>
    <w:rsid w:val="009155B9"/>
    <w:rsid w:val="009724D5"/>
    <w:rsid w:val="009B3EDA"/>
    <w:rsid w:val="00A01A57"/>
    <w:rsid w:val="00A428A2"/>
    <w:rsid w:val="00A44AF3"/>
    <w:rsid w:val="00A7434D"/>
    <w:rsid w:val="00AE4ACA"/>
    <w:rsid w:val="00AF242E"/>
    <w:rsid w:val="00B85474"/>
    <w:rsid w:val="00BE3B52"/>
    <w:rsid w:val="00C56E0F"/>
    <w:rsid w:val="00C77713"/>
    <w:rsid w:val="00CF0F22"/>
    <w:rsid w:val="00D401D0"/>
    <w:rsid w:val="00D52CCC"/>
    <w:rsid w:val="00D84D5E"/>
    <w:rsid w:val="00DD52BF"/>
    <w:rsid w:val="00DE30D9"/>
    <w:rsid w:val="00E05E15"/>
    <w:rsid w:val="00E06F5F"/>
    <w:rsid w:val="00F17743"/>
    <w:rsid w:val="00FB0632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32FB"/>
  <w15:chartTrackingRefBased/>
  <w15:docId w15:val="{C10BFC2F-DEE6-48B5-83B1-8E198C0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51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16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5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5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2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 Pluháčková</dc:creator>
  <cp:keywords/>
  <dc:description/>
  <cp:lastModifiedBy>Liba Pluháčková</cp:lastModifiedBy>
  <cp:revision>3</cp:revision>
  <dcterms:created xsi:type="dcterms:W3CDTF">2023-03-14T13:41:00Z</dcterms:created>
  <dcterms:modified xsi:type="dcterms:W3CDTF">2023-03-14T13:42:00Z</dcterms:modified>
</cp:coreProperties>
</file>